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74C" w:rsidRPr="00D95C54" w:rsidRDefault="001171BD">
      <w:pPr>
        <w:spacing w:after="0" w:line="264" w:lineRule="auto"/>
        <w:ind w:left="120"/>
        <w:jc w:val="both"/>
        <w:rPr>
          <w:lang w:val="ru-RU"/>
        </w:rPr>
      </w:pPr>
      <w:bookmarkStart w:id="0" w:name="block-16038341"/>
      <w:r>
        <w:rPr>
          <w:rFonts w:ascii="Times New Roman" w:hAnsi="Times New Roman"/>
          <w:b/>
          <w:noProof/>
          <w:color w:val="000000"/>
          <w:sz w:val="28"/>
          <w:lang w:val="ru-RU" w:eastAsia="ru-RU"/>
        </w:rPr>
        <w:drawing>
          <wp:inline distT="0" distB="0" distL="0" distR="0">
            <wp:extent cx="5940425" cy="8397240"/>
            <wp:effectExtent l="19050" t="0" r="3175" b="0"/>
            <wp:docPr id="1" name="Рисунок 0" descr="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0003.jpg"/>
                    <pic:cNvPicPr/>
                  </pic:nvPicPr>
                  <pic:blipFill>
                    <a:blip r:embed="rId5"/>
                    <a:stretch>
                      <a:fillRect/>
                    </a:stretch>
                  </pic:blipFill>
                  <pic:spPr>
                    <a:xfrm>
                      <a:off x="0" y="0"/>
                      <a:ext cx="5940425" cy="8397240"/>
                    </a:xfrm>
                    <a:prstGeom prst="rect">
                      <a:avLst/>
                    </a:prstGeom>
                  </pic:spPr>
                </pic:pic>
              </a:graphicData>
            </a:graphic>
          </wp:inline>
        </w:drawing>
      </w:r>
      <w:r w:rsidR="00D95C54" w:rsidRPr="00D95C54">
        <w:rPr>
          <w:rFonts w:ascii="Times New Roman" w:hAnsi="Times New Roman"/>
          <w:b/>
          <w:color w:val="000000"/>
          <w:sz w:val="28"/>
          <w:lang w:val="ru-RU"/>
        </w:rPr>
        <w:t>ПОЯСНИТЕЛЬНАЯ ЗАПИСКА</w:t>
      </w:r>
    </w:p>
    <w:p w:rsidR="00AB574C" w:rsidRPr="00D95C54" w:rsidRDefault="00AB574C">
      <w:pPr>
        <w:spacing w:after="0" w:line="264" w:lineRule="auto"/>
        <w:ind w:left="120"/>
        <w:jc w:val="both"/>
        <w:rPr>
          <w:lang w:val="ru-RU"/>
        </w:rPr>
      </w:pP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95C54">
        <w:rPr>
          <w:rFonts w:ascii="Times New Roman" w:hAnsi="Times New Roman"/>
          <w:color w:val="000000"/>
          <w:sz w:val="28"/>
          <w:lang w:val="ru-RU"/>
        </w:rPr>
        <w:t>контрпримеры</w:t>
      </w:r>
      <w:proofErr w:type="spellEnd"/>
      <w:r w:rsidRPr="00D95C54">
        <w:rPr>
          <w:rFonts w:ascii="Times New Roman" w:hAnsi="Times New Roman"/>
          <w:color w:val="000000"/>
          <w:sz w:val="28"/>
          <w:lang w:val="ru-RU"/>
        </w:rPr>
        <w:t xml:space="preserve"> к </w:t>
      </w:r>
      <w:proofErr w:type="gramStart"/>
      <w:r w:rsidRPr="00D95C54">
        <w:rPr>
          <w:rFonts w:ascii="Times New Roman" w:hAnsi="Times New Roman"/>
          <w:color w:val="000000"/>
          <w:sz w:val="28"/>
          <w:lang w:val="ru-RU"/>
        </w:rPr>
        <w:t>ложным</w:t>
      </w:r>
      <w:proofErr w:type="gramEnd"/>
      <w:r w:rsidRPr="00D95C54">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95C54">
        <w:rPr>
          <w:rFonts w:ascii="Times New Roman" w:hAnsi="Times New Roman"/>
          <w:color w:val="000000"/>
          <w:sz w:val="28"/>
          <w:lang w:val="ru-RU"/>
        </w:rPr>
        <w:t>обучающийся</w:t>
      </w:r>
      <w:proofErr w:type="gramEnd"/>
      <w:r w:rsidRPr="00D95C54">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w:t>
      </w:r>
      <w:bookmarkStart w:id="1" w:name="6c37334c-5fa9-457a-ad76-d36f127aa8c8"/>
      <w:r w:rsidRPr="00D95C5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D95C54">
        <w:rPr>
          <w:rFonts w:ascii="Times New Roman" w:hAnsi="Times New Roman"/>
          <w:color w:val="000000"/>
          <w:sz w:val="28"/>
          <w:lang w:val="ru-RU"/>
        </w:rPr>
        <w:t>‌‌</w:t>
      </w:r>
    </w:p>
    <w:p w:rsidR="00AB574C" w:rsidRPr="00D95C54" w:rsidRDefault="00AB574C">
      <w:pPr>
        <w:rPr>
          <w:lang w:val="ru-RU"/>
        </w:rPr>
        <w:sectPr w:rsidR="00AB574C" w:rsidRPr="00D95C54">
          <w:pgSz w:w="11906" w:h="16383"/>
          <w:pgMar w:top="1134" w:right="850" w:bottom="1134" w:left="1701" w:header="720" w:footer="720" w:gutter="0"/>
          <w:cols w:space="720"/>
        </w:sectPr>
      </w:pPr>
    </w:p>
    <w:p w:rsidR="00AB574C" w:rsidRPr="00D95C54" w:rsidRDefault="00D95C54">
      <w:pPr>
        <w:spacing w:after="0" w:line="264" w:lineRule="auto"/>
        <w:ind w:left="120"/>
        <w:jc w:val="both"/>
        <w:rPr>
          <w:lang w:val="ru-RU"/>
        </w:rPr>
      </w:pPr>
      <w:bookmarkStart w:id="2" w:name="block-16038338"/>
      <w:bookmarkEnd w:id="0"/>
      <w:r w:rsidRPr="00D95C54">
        <w:rPr>
          <w:rFonts w:ascii="Times New Roman" w:hAnsi="Times New Roman"/>
          <w:b/>
          <w:color w:val="000000"/>
          <w:sz w:val="28"/>
          <w:lang w:val="ru-RU"/>
        </w:rPr>
        <w:lastRenderedPageBreak/>
        <w:t>СОДЕРЖАНИЕ ОБУЧЕНИЯ</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8 КЛАСС</w:t>
      </w:r>
    </w:p>
    <w:p w:rsidR="00AB574C" w:rsidRPr="00D95C54" w:rsidRDefault="00AB574C">
      <w:pPr>
        <w:spacing w:after="0" w:line="264" w:lineRule="auto"/>
        <w:ind w:left="120"/>
        <w:jc w:val="both"/>
        <w:rPr>
          <w:lang w:val="ru-RU"/>
        </w:rPr>
      </w:pP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Средние линии треугольника и трапеции. Центр масс треугольника.</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Вычисление площадей треугольников и многоугольников на клетчатой бумаге.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Теорема Пифагора. Применение теоремы Пифагора при решении практических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B574C" w:rsidRPr="00D95C54" w:rsidRDefault="00AB574C">
      <w:pPr>
        <w:rPr>
          <w:lang w:val="ru-RU"/>
        </w:rPr>
        <w:sectPr w:rsidR="00AB574C" w:rsidRPr="00D95C54">
          <w:pgSz w:w="11906" w:h="16383"/>
          <w:pgMar w:top="1134" w:right="850" w:bottom="1134" w:left="1701" w:header="720" w:footer="720" w:gutter="0"/>
          <w:cols w:space="720"/>
        </w:sectPr>
      </w:pPr>
    </w:p>
    <w:p w:rsidR="00AB574C" w:rsidRPr="00D95C54" w:rsidRDefault="00D95C54">
      <w:pPr>
        <w:spacing w:after="0" w:line="264" w:lineRule="auto"/>
        <w:ind w:left="120"/>
        <w:jc w:val="both"/>
        <w:rPr>
          <w:lang w:val="ru-RU"/>
        </w:rPr>
      </w:pPr>
      <w:bookmarkStart w:id="3" w:name="block-16038339"/>
      <w:bookmarkEnd w:id="2"/>
      <w:r w:rsidRPr="00D95C5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ЛИЧНОСТНЫЕ РЕЗУЛЬТАТЫ</w:t>
      </w:r>
    </w:p>
    <w:p w:rsidR="00AB574C" w:rsidRPr="00D95C54" w:rsidRDefault="00AB574C">
      <w:pPr>
        <w:spacing w:after="0" w:line="264" w:lineRule="auto"/>
        <w:ind w:left="120"/>
        <w:jc w:val="both"/>
        <w:rPr>
          <w:lang w:val="ru-RU"/>
        </w:rPr>
      </w:pP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 xml:space="preserve">Личностные результаты </w:t>
      </w:r>
      <w:r w:rsidRPr="00D95C54">
        <w:rPr>
          <w:rFonts w:ascii="Times New Roman" w:hAnsi="Times New Roman"/>
          <w:color w:val="000000"/>
          <w:sz w:val="28"/>
          <w:lang w:val="ru-RU"/>
        </w:rPr>
        <w:t>освоения программы учебного курса «Геометрия» характеризуются:</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1) патриотическое воспитание: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2) гражданское и духовно-нравственное воспитание: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3) трудовое воспитание: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4) эстетическое воспитание: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5) ценности научного познания:</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95C54">
        <w:rPr>
          <w:rFonts w:ascii="Times New Roman" w:hAnsi="Times New Roman"/>
          <w:color w:val="000000"/>
          <w:sz w:val="28"/>
          <w:lang w:val="ru-RU"/>
        </w:rPr>
        <w:t>сформированностью</w:t>
      </w:r>
      <w:proofErr w:type="spellEnd"/>
      <w:r w:rsidRPr="00D95C54">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7) экологическое воспитание: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B574C" w:rsidRPr="00D95C54" w:rsidRDefault="00D95C54">
      <w:pPr>
        <w:spacing w:after="0" w:line="264" w:lineRule="auto"/>
        <w:ind w:firstLine="600"/>
        <w:jc w:val="both"/>
        <w:rPr>
          <w:lang w:val="ru-RU"/>
        </w:rPr>
      </w:pPr>
      <w:r w:rsidRPr="00D95C54">
        <w:rPr>
          <w:rFonts w:ascii="Times New Roman" w:hAnsi="Times New Roman"/>
          <w:b/>
          <w:color w:val="000000"/>
          <w:sz w:val="28"/>
          <w:lang w:val="ru-RU"/>
        </w:rPr>
        <w:t>8) адаптация к изменяющимся условиям социальной и природной среды:</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МЕТАПРЕДМЕТНЫЕ РЕЗУЛЬТАТЫ</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Познавательные универсальные учебные действия</w:t>
      </w:r>
    </w:p>
    <w:p w:rsidR="00AB574C" w:rsidRPr="00D95C54" w:rsidRDefault="00AB574C">
      <w:pPr>
        <w:spacing w:after="0" w:line="264" w:lineRule="auto"/>
        <w:ind w:left="120"/>
        <w:jc w:val="both"/>
        <w:rPr>
          <w:lang w:val="ru-RU"/>
        </w:rPr>
      </w:pPr>
    </w:p>
    <w:p w:rsidR="00AB574C" w:rsidRDefault="00D95C5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95C54">
        <w:rPr>
          <w:rFonts w:ascii="Times New Roman" w:hAnsi="Times New Roman"/>
          <w:color w:val="000000"/>
          <w:sz w:val="28"/>
          <w:lang w:val="ru-RU"/>
        </w:rPr>
        <w:t>контрпримеры</w:t>
      </w:r>
      <w:proofErr w:type="spellEnd"/>
      <w:r w:rsidRPr="00D95C54">
        <w:rPr>
          <w:rFonts w:ascii="Times New Roman" w:hAnsi="Times New Roman"/>
          <w:color w:val="000000"/>
          <w:sz w:val="28"/>
          <w:lang w:val="ru-RU"/>
        </w:rPr>
        <w:t>, обосновывать собственные рассуждения;</w:t>
      </w:r>
    </w:p>
    <w:p w:rsidR="00AB574C" w:rsidRPr="00D95C54" w:rsidRDefault="00D95C54">
      <w:pPr>
        <w:numPr>
          <w:ilvl w:val="0"/>
          <w:numId w:val="1"/>
        </w:numPr>
        <w:spacing w:after="0" w:line="264" w:lineRule="auto"/>
        <w:jc w:val="both"/>
        <w:rPr>
          <w:lang w:val="ru-RU"/>
        </w:rPr>
      </w:pPr>
      <w:r w:rsidRPr="00D95C5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B574C" w:rsidRDefault="00D95C5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B574C" w:rsidRPr="00D95C54" w:rsidRDefault="00D95C54">
      <w:pPr>
        <w:numPr>
          <w:ilvl w:val="0"/>
          <w:numId w:val="2"/>
        </w:numPr>
        <w:spacing w:after="0" w:line="264" w:lineRule="auto"/>
        <w:jc w:val="both"/>
        <w:rPr>
          <w:lang w:val="ru-RU"/>
        </w:rPr>
      </w:pPr>
      <w:r w:rsidRPr="00D95C5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B574C" w:rsidRPr="00D95C54" w:rsidRDefault="00D95C54">
      <w:pPr>
        <w:numPr>
          <w:ilvl w:val="0"/>
          <w:numId w:val="2"/>
        </w:numPr>
        <w:spacing w:after="0" w:line="264" w:lineRule="auto"/>
        <w:jc w:val="both"/>
        <w:rPr>
          <w:lang w:val="ru-RU"/>
        </w:rPr>
      </w:pPr>
      <w:r w:rsidRPr="00D95C5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B574C" w:rsidRPr="00D95C54" w:rsidRDefault="00D95C54">
      <w:pPr>
        <w:numPr>
          <w:ilvl w:val="0"/>
          <w:numId w:val="2"/>
        </w:numPr>
        <w:spacing w:after="0" w:line="264" w:lineRule="auto"/>
        <w:jc w:val="both"/>
        <w:rPr>
          <w:lang w:val="ru-RU"/>
        </w:rPr>
      </w:pPr>
      <w:r w:rsidRPr="00D95C5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B574C" w:rsidRPr="00D95C54" w:rsidRDefault="00D95C54">
      <w:pPr>
        <w:numPr>
          <w:ilvl w:val="0"/>
          <w:numId w:val="2"/>
        </w:numPr>
        <w:spacing w:after="0" w:line="264" w:lineRule="auto"/>
        <w:jc w:val="both"/>
        <w:rPr>
          <w:lang w:val="ru-RU"/>
        </w:rPr>
      </w:pPr>
      <w:r w:rsidRPr="00D95C5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B574C" w:rsidRDefault="00D95C5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B574C" w:rsidRPr="00D95C54" w:rsidRDefault="00D95C54">
      <w:pPr>
        <w:numPr>
          <w:ilvl w:val="0"/>
          <w:numId w:val="3"/>
        </w:numPr>
        <w:spacing w:after="0" w:line="264" w:lineRule="auto"/>
        <w:jc w:val="both"/>
        <w:rPr>
          <w:lang w:val="ru-RU"/>
        </w:rPr>
      </w:pPr>
      <w:r w:rsidRPr="00D95C5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B574C" w:rsidRPr="00D95C54" w:rsidRDefault="00D95C54">
      <w:pPr>
        <w:numPr>
          <w:ilvl w:val="0"/>
          <w:numId w:val="3"/>
        </w:numPr>
        <w:spacing w:after="0" w:line="264" w:lineRule="auto"/>
        <w:jc w:val="both"/>
        <w:rPr>
          <w:lang w:val="ru-RU"/>
        </w:rPr>
      </w:pPr>
      <w:r w:rsidRPr="00D95C5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B574C" w:rsidRPr="00D95C54" w:rsidRDefault="00D95C54">
      <w:pPr>
        <w:numPr>
          <w:ilvl w:val="0"/>
          <w:numId w:val="3"/>
        </w:numPr>
        <w:spacing w:after="0" w:line="264" w:lineRule="auto"/>
        <w:jc w:val="both"/>
        <w:rPr>
          <w:lang w:val="ru-RU"/>
        </w:rPr>
      </w:pPr>
      <w:r w:rsidRPr="00D95C5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B574C" w:rsidRPr="00D95C54" w:rsidRDefault="00D95C54">
      <w:pPr>
        <w:numPr>
          <w:ilvl w:val="0"/>
          <w:numId w:val="3"/>
        </w:numPr>
        <w:spacing w:after="0" w:line="264" w:lineRule="auto"/>
        <w:jc w:val="both"/>
        <w:rPr>
          <w:lang w:val="ru-RU"/>
        </w:rPr>
      </w:pPr>
      <w:r w:rsidRPr="00D95C5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B574C" w:rsidRDefault="00D95C5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95C5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B574C" w:rsidRPr="00D95C54" w:rsidRDefault="00D95C54">
      <w:pPr>
        <w:numPr>
          <w:ilvl w:val="0"/>
          <w:numId w:val="4"/>
        </w:numPr>
        <w:spacing w:after="0" w:line="264" w:lineRule="auto"/>
        <w:jc w:val="both"/>
        <w:rPr>
          <w:lang w:val="ru-RU"/>
        </w:rPr>
      </w:pPr>
      <w:r w:rsidRPr="00D95C5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Регулятивные универсальные учебные действия</w:t>
      </w:r>
    </w:p>
    <w:p w:rsidR="00AB574C" w:rsidRPr="00D95C54" w:rsidRDefault="00AB574C">
      <w:pPr>
        <w:spacing w:after="0" w:line="264" w:lineRule="auto"/>
        <w:ind w:left="120"/>
        <w:jc w:val="both"/>
        <w:rPr>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t>Самоорганизация:</w:t>
      </w:r>
    </w:p>
    <w:p w:rsidR="00AB574C" w:rsidRPr="00D95C54" w:rsidRDefault="00D95C54">
      <w:pPr>
        <w:numPr>
          <w:ilvl w:val="0"/>
          <w:numId w:val="5"/>
        </w:numPr>
        <w:spacing w:after="0" w:line="264" w:lineRule="auto"/>
        <w:jc w:val="both"/>
        <w:rPr>
          <w:lang w:val="ru-RU"/>
        </w:rPr>
      </w:pPr>
      <w:r w:rsidRPr="00D95C5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B574C" w:rsidRDefault="00D95C5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AB574C" w:rsidRPr="00D95C54" w:rsidRDefault="00D95C54">
      <w:pPr>
        <w:numPr>
          <w:ilvl w:val="0"/>
          <w:numId w:val="6"/>
        </w:numPr>
        <w:spacing w:after="0" w:line="264" w:lineRule="auto"/>
        <w:jc w:val="both"/>
        <w:rPr>
          <w:lang w:val="ru-RU"/>
        </w:rPr>
      </w:pPr>
      <w:r w:rsidRPr="00D95C5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B574C" w:rsidRPr="00D95C54" w:rsidRDefault="00D95C54">
      <w:pPr>
        <w:numPr>
          <w:ilvl w:val="0"/>
          <w:numId w:val="6"/>
        </w:numPr>
        <w:spacing w:after="0" w:line="264" w:lineRule="auto"/>
        <w:jc w:val="both"/>
        <w:rPr>
          <w:lang w:val="ru-RU"/>
        </w:rPr>
      </w:pPr>
      <w:r w:rsidRPr="00D95C5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B574C" w:rsidRPr="00D95C54" w:rsidRDefault="00D95C54">
      <w:pPr>
        <w:numPr>
          <w:ilvl w:val="0"/>
          <w:numId w:val="6"/>
        </w:numPr>
        <w:spacing w:after="0" w:line="264" w:lineRule="auto"/>
        <w:jc w:val="both"/>
        <w:rPr>
          <w:lang w:val="ru-RU"/>
        </w:rPr>
      </w:pPr>
      <w:r w:rsidRPr="00D95C54">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95C54">
        <w:rPr>
          <w:rFonts w:ascii="Times New Roman" w:hAnsi="Times New Roman"/>
          <w:color w:val="000000"/>
          <w:sz w:val="28"/>
          <w:lang w:val="ru-RU"/>
        </w:rPr>
        <w:t>недостижения</w:t>
      </w:r>
      <w:proofErr w:type="spellEnd"/>
      <w:r w:rsidRPr="00D95C54">
        <w:rPr>
          <w:rFonts w:ascii="Times New Roman" w:hAnsi="Times New Roman"/>
          <w:color w:val="000000"/>
          <w:sz w:val="28"/>
          <w:lang w:val="ru-RU"/>
        </w:rPr>
        <w:t xml:space="preserve"> цели, находить ошибку, давать оценку приобретённому опыту.</w:t>
      </w:r>
    </w:p>
    <w:p w:rsidR="00AB574C" w:rsidRPr="00D95C54" w:rsidRDefault="00AB574C">
      <w:pPr>
        <w:spacing w:after="0" w:line="264" w:lineRule="auto"/>
        <w:ind w:left="120"/>
        <w:jc w:val="both"/>
        <w:rPr>
          <w:lang w:val="ru-RU"/>
        </w:rPr>
      </w:pPr>
    </w:p>
    <w:p w:rsidR="00D95C54" w:rsidRDefault="00D95C54">
      <w:pPr>
        <w:spacing w:after="0" w:line="264" w:lineRule="auto"/>
        <w:ind w:left="120"/>
        <w:jc w:val="both"/>
        <w:rPr>
          <w:rFonts w:ascii="Times New Roman" w:hAnsi="Times New Roman"/>
          <w:b/>
          <w:color w:val="000000"/>
          <w:sz w:val="28"/>
          <w:lang w:val="ru-RU"/>
        </w:rPr>
      </w:pPr>
    </w:p>
    <w:p w:rsidR="00AB574C" w:rsidRPr="00D95C54" w:rsidRDefault="00D95C54">
      <w:pPr>
        <w:spacing w:after="0" w:line="264" w:lineRule="auto"/>
        <w:ind w:left="120"/>
        <w:jc w:val="both"/>
        <w:rPr>
          <w:lang w:val="ru-RU"/>
        </w:rPr>
      </w:pPr>
      <w:r w:rsidRPr="00D95C54">
        <w:rPr>
          <w:rFonts w:ascii="Times New Roman" w:hAnsi="Times New Roman"/>
          <w:b/>
          <w:color w:val="000000"/>
          <w:sz w:val="28"/>
          <w:lang w:val="ru-RU"/>
        </w:rPr>
        <w:lastRenderedPageBreak/>
        <w:t>ПРЕДМЕТНЫЕ РЕЗУЛЬТАТЫ</w:t>
      </w:r>
    </w:p>
    <w:p w:rsidR="00AB574C" w:rsidRPr="00D95C54" w:rsidRDefault="00AB574C">
      <w:pPr>
        <w:spacing w:after="0" w:line="264" w:lineRule="auto"/>
        <w:ind w:left="120"/>
        <w:jc w:val="both"/>
        <w:rPr>
          <w:lang w:val="ru-RU"/>
        </w:rPr>
      </w:pPr>
    </w:p>
    <w:p w:rsidR="00AB574C" w:rsidRPr="00D95C54" w:rsidRDefault="00D95C54">
      <w:pPr>
        <w:spacing w:after="0" w:line="264" w:lineRule="auto"/>
        <w:ind w:firstLine="600"/>
        <w:jc w:val="both"/>
        <w:rPr>
          <w:lang w:val="ru-RU"/>
        </w:rPr>
      </w:pPr>
      <w:bookmarkStart w:id="4" w:name="_Toc124426249"/>
      <w:bookmarkEnd w:id="4"/>
      <w:r w:rsidRPr="00D95C54">
        <w:rPr>
          <w:rFonts w:ascii="Times New Roman" w:hAnsi="Times New Roman"/>
          <w:color w:val="000000"/>
          <w:sz w:val="28"/>
          <w:lang w:val="ru-RU"/>
        </w:rPr>
        <w:t xml:space="preserve">К концу обучения </w:t>
      </w:r>
      <w:r w:rsidRPr="00D95C54">
        <w:rPr>
          <w:rFonts w:ascii="Times New Roman" w:hAnsi="Times New Roman"/>
          <w:b/>
          <w:color w:val="000000"/>
          <w:sz w:val="28"/>
          <w:lang w:val="ru-RU"/>
        </w:rPr>
        <w:t>в 8 классе</w:t>
      </w:r>
      <w:r w:rsidRPr="00D95C54">
        <w:rPr>
          <w:rFonts w:ascii="Times New Roman" w:hAnsi="Times New Roman"/>
          <w:color w:val="000000"/>
          <w:sz w:val="28"/>
          <w:lang w:val="ru-RU"/>
        </w:rPr>
        <w:t xml:space="preserve"> </w:t>
      </w:r>
      <w:proofErr w:type="gramStart"/>
      <w:r w:rsidRPr="00D95C54">
        <w:rPr>
          <w:rFonts w:ascii="Times New Roman" w:hAnsi="Times New Roman"/>
          <w:color w:val="000000"/>
          <w:sz w:val="28"/>
          <w:lang w:val="ru-RU"/>
        </w:rPr>
        <w:t>обучающийся</w:t>
      </w:r>
      <w:proofErr w:type="gramEnd"/>
      <w:r w:rsidRPr="00D95C54">
        <w:rPr>
          <w:rFonts w:ascii="Times New Roman" w:hAnsi="Times New Roman"/>
          <w:color w:val="000000"/>
          <w:sz w:val="28"/>
          <w:lang w:val="ru-RU"/>
        </w:rPr>
        <w:t xml:space="preserve"> получит следующие предметные результаты:</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Применять признаки подобия треугольников в решении геометрических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B574C" w:rsidRPr="00D95C54" w:rsidRDefault="00D95C54">
      <w:pPr>
        <w:spacing w:after="0" w:line="264" w:lineRule="auto"/>
        <w:ind w:firstLine="600"/>
        <w:jc w:val="both"/>
        <w:rPr>
          <w:lang w:val="ru-RU"/>
        </w:rPr>
      </w:pPr>
      <w:r w:rsidRPr="00D95C5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B574C" w:rsidRPr="00D95C54" w:rsidRDefault="00AB574C">
      <w:pPr>
        <w:rPr>
          <w:lang w:val="ru-RU"/>
        </w:rPr>
        <w:sectPr w:rsidR="00AB574C" w:rsidRPr="00D95C54">
          <w:pgSz w:w="11906" w:h="16383"/>
          <w:pgMar w:top="1134" w:right="850" w:bottom="1134" w:left="1701" w:header="720" w:footer="720" w:gutter="0"/>
          <w:cols w:space="720"/>
        </w:sectPr>
      </w:pPr>
    </w:p>
    <w:p w:rsidR="00AB574C" w:rsidRDefault="00D95C54">
      <w:pPr>
        <w:spacing w:after="0"/>
        <w:ind w:left="120"/>
      </w:pPr>
      <w:bookmarkStart w:id="5" w:name="block-16038342"/>
      <w:bookmarkEnd w:id="3"/>
      <w:r w:rsidRPr="00D95C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574C" w:rsidRDefault="00D95C5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AB574C">
        <w:trPr>
          <w:trHeight w:val="144"/>
          <w:tblCellSpacing w:w="20" w:type="nil"/>
        </w:trPr>
        <w:tc>
          <w:tcPr>
            <w:tcW w:w="461" w:type="dxa"/>
            <w:vMerge w:val="restart"/>
            <w:tcMar>
              <w:top w:w="50" w:type="dxa"/>
              <w:left w:w="100" w:type="dxa"/>
            </w:tcMar>
            <w:vAlign w:val="center"/>
          </w:tcPr>
          <w:p w:rsidR="00AB574C" w:rsidRDefault="00D95C54">
            <w:pPr>
              <w:spacing w:after="0"/>
              <w:ind w:left="135"/>
            </w:pPr>
            <w:r>
              <w:rPr>
                <w:rFonts w:ascii="Times New Roman" w:hAnsi="Times New Roman"/>
                <w:b/>
                <w:color w:val="000000"/>
                <w:sz w:val="24"/>
              </w:rPr>
              <w:t xml:space="preserve">№ п/п </w:t>
            </w:r>
          </w:p>
          <w:p w:rsidR="00AB574C" w:rsidRDefault="00AB574C">
            <w:pPr>
              <w:spacing w:after="0"/>
              <w:ind w:left="135"/>
            </w:pPr>
          </w:p>
        </w:tc>
        <w:tc>
          <w:tcPr>
            <w:tcW w:w="3080" w:type="dxa"/>
            <w:vMerge w:val="restart"/>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574C" w:rsidRDefault="00AB574C">
            <w:pPr>
              <w:spacing w:after="0"/>
              <w:ind w:left="135"/>
            </w:pPr>
          </w:p>
        </w:tc>
        <w:tc>
          <w:tcPr>
            <w:tcW w:w="0" w:type="auto"/>
            <w:gridSpan w:val="3"/>
            <w:tcMar>
              <w:top w:w="50" w:type="dxa"/>
              <w:left w:w="100" w:type="dxa"/>
            </w:tcMar>
            <w:vAlign w:val="center"/>
          </w:tcPr>
          <w:p w:rsidR="00AB574C" w:rsidRDefault="00D95C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74C" w:rsidRDefault="00AB574C">
            <w:pPr>
              <w:spacing w:after="0"/>
              <w:ind w:left="135"/>
            </w:pPr>
          </w:p>
        </w:tc>
      </w:tr>
      <w:tr w:rsidR="00AB574C">
        <w:trPr>
          <w:trHeight w:val="144"/>
          <w:tblCellSpacing w:w="20" w:type="nil"/>
        </w:trPr>
        <w:tc>
          <w:tcPr>
            <w:tcW w:w="0" w:type="auto"/>
            <w:vMerge/>
            <w:tcBorders>
              <w:top w:val="nil"/>
            </w:tcBorders>
            <w:tcMar>
              <w:top w:w="50" w:type="dxa"/>
              <w:left w:w="100" w:type="dxa"/>
            </w:tcMar>
          </w:tcPr>
          <w:p w:rsidR="00AB574C" w:rsidRDefault="00AB574C"/>
        </w:tc>
        <w:tc>
          <w:tcPr>
            <w:tcW w:w="0" w:type="auto"/>
            <w:vMerge/>
            <w:tcBorders>
              <w:top w:val="nil"/>
            </w:tcBorders>
            <w:tcMar>
              <w:top w:w="50" w:type="dxa"/>
              <w:left w:w="100" w:type="dxa"/>
            </w:tcMar>
          </w:tcPr>
          <w:p w:rsidR="00AB574C" w:rsidRDefault="00AB574C"/>
        </w:tc>
        <w:tc>
          <w:tcPr>
            <w:tcW w:w="974"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74C" w:rsidRDefault="00AB574C">
            <w:pPr>
              <w:spacing w:after="0"/>
              <w:ind w:left="135"/>
            </w:pPr>
          </w:p>
        </w:tc>
        <w:tc>
          <w:tcPr>
            <w:tcW w:w="1696"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74C" w:rsidRDefault="00AB574C">
            <w:pPr>
              <w:spacing w:after="0"/>
              <w:ind w:left="135"/>
            </w:pPr>
          </w:p>
        </w:tc>
        <w:tc>
          <w:tcPr>
            <w:tcW w:w="1783"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74C" w:rsidRDefault="00AB574C">
            <w:pPr>
              <w:spacing w:after="0"/>
              <w:ind w:left="135"/>
            </w:pPr>
          </w:p>
        </w:tc>
        <w:tc>
          <w:tcPr>
            <w:tcW w:w="0" w:type="auto"/>
            <w:vMerge/>
            <w:tcBorders>
              <w:top w:val="nil"/>
            </w:tcBorders>
            <w:tcMar>
              <w:top w:w="50" w:type="dxa"/>
              <w:left w:w="100" w:type="dxa"/>
            </w:tcMar>
          </w:tcPr>
          <w:p w:rsidR="00AB574C" w:rsidRDefault="00AB574C"/>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1</w:t>
            </w:r>
          </w:p>
        </w:tc>
        <w:tc>
          <w:tcPr>
            <w:tcW w:w="3080"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2</w:t>
            </w:r>
          </w:p>
        </w:tc>
        <w:tc>
          <w:tcPr>
            <w:tcW w:w="3080"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3</w:t>
            </w:r>
          </w:p>
        </w:tc>
        <w:tc>
          <w:tcPr>
            <w:tcW w:w="3080" w:type="dxa"/>
            <w:tcMar>
              <w:top w:w="50" w:type="dxa"/>
              <w:left w:w="100" w:type="dxa"/>
            </w:tcMar>
            <w:vAlign w:val="center"/>
          </w:tcPr>
          <w:p w:rsidR="00AB574C" w:rsidRDefault="00D95C54">
            <w:pPr>
              <w:spacing w:after="0"/>
              <w:ind w:left="135"/>
            </w:pPr>
            <w:r w:rsidRPr="00D95C54">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4</w:t>
            </w:r>
          </w:p>
        </w:tc>
        <w:tc>
          <w:tcPr>
            <w:tcW w:w="3080"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5</w:t>
            </w:r>
          </w:p>
        </w:tc>
        <w:tc>
          <w:tcPr>
            <w:tcW w:w="3080"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rsidRPr="001171BD">
        <w:trPr>
          <w:trHeight w:val="144"/>
          <w:tblCellSpacing w:w="20" w:type="nil"/>
        </w:trPr>
        <w:tc>
          <w:tcPr>
            <w:tcW w:w="461" w:type="dxa"/>
            <w:tcMar>
              <w:top w:w="50" w:type="dxa"/>
              <w:left w:w="100" w:type="dxa"/>
            </w:tcMar>
            <w:vAlign w:val="center"/>
          </w:tcPr>
          <w:p w:rsidR="00AB574C" w:rsidRDefault="00D95C54">
            <w:pPr>
              <w:spacing w:after="0"/>
            </w:pPr>
            <w:r>
              <w:rPr>
                <w:rFonts w:ascii="Times New Roman" w:hAnsi="Times New Roman"/>
                <w:color w:val="000000"/>
                <w:sz w:val="24"/>
              </w:rPr>
              <w:t>6</w:t>
            </w:r>
          </w:p>
        </w:tc>
        <w:tc>
          <w:tcPr>
            <w:tcW w:w="3080"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B574C" w:rsidRDefault="00AB574C">
            <w:pPr>
              <w:spacing w:after="0"/>
              <w:ind w:left="135"/>
              <w:jc w:val="center"/>
            </w:pPr>
          </w:p>
        </w:tc>
        <w:tc>
          <w:tcPr>
            <w:tcW w:w="2639"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/7</w:t>
              </w:r>
              <w:r>
                <w:rPr>
                  <w:rFonts w:ascii="Times New Roman" w:hAnsi="Times New Roman"/>
                  <w:color w:val="0000FF"/>
                  <w:u w:val="single"/>
                </w:rPr>
                <w:t>f</w:t>
              </w:r>
              <w:r w:rsidRPr="00D95C54">
                <w:rPr>
                  <w:rFonts w:ascii="Times New Roman" w:hAnsi="Times New Roman"/>
                  <w:color w:val="0000FF"/>
                  <w:u w:val="single"/>
                  <w:lang w:val="ru-RU"/>
                </w:rPr>
                <w:t>417</w:t>
              </w:r>
              <w:r>
                <w:rPr>
                  <w:rFonts w:ascii="Times New Roman" w:hAnsi="Times New Roman"/>
                  <w:color w:val="0000FF"/>
                  <w:u w:val="single"/>
                </w:rPr>
                <w:t>e</w:t>
              </w:r>
              <w:r w:rsidRPr="00D95C54">
                <w:rPr>
                  <w:rFonts w:ascii="Times New Roman" w:hAnsi="Times New Roman"/>
                  <w:color w:val="0000FF"/>
                  <w:u w:val="single"/>
                  <w:lang w:val="ru-RU"/>
                </w:rPr>
                <w:t>18</w:t>
              </w:r>
            </w:hyperlink>
          </w:p>
        </w:tc>
      </w:tr>
      <w:tr w:rsidR="00AB574C">
        <w:trPr>
          <w:trHeight w:val="144"/>
          <w:tblCellSpacing w:w="20" w:type="nil"/>
        </w:trPr>
        <w:tc>
          <w:tcPr>
            <w:tcW w:w="0" w:type="auto"/>
            <w:gridSpan w:val="2"/>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B574C" w:rsidRDefault="00AB574C"/>
        </w:tc>
      </w:tr>
    </w:tbl>
    <w:p w:rsidR="00AB574C" w:rsidRDefault="00AB574C">
      <w:pPr>
        <w:sectPr w:rsidR="00AB574C">
          <w:pgSz w:w="16383" w:h="11906" w:orient="landscape"/>
          <w:pgMar w:top="1134" w:right="850" w:bottom="1134" w:left="1701" w:header="720" w:footer="720" w:gutter="0"/>
          <w:cols w:space="720"/>
        </w:sectPr>
      </w:pPr>
    </w:p>
    <w:p w:rsidR="00AB574C" w:rsidRDefault="00D95C54">
      <w:pPr>
        <w:spacing w:after="0"/>
        <w:ind w:left="120"/>
      </w:pPr>
      <w:bookmarkStart w:id="6" w:name="block-16038343"/>
      <w:bookmarkEnd w:id="5"/>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051"/>
        <w:gridCol w:w="1031"/>
        <w:gridCol w:w="1841"/>
        <w:gridCol w:w="1910"/>
        <w:gridCol w:w="1347"/>
        <w:gridCol w:w="2873"/>
      </w:tblGrid>
      <w:tr w:rsidR="00652A92" w:rsidTr="00652A92">
        <w:trPr>
          <w:trHeight w:val="144"/>
          <w:tblCellSpacing w:w="20" w:type="nil"/>
        </w:trPr>
        <w:tc>
          <w:tcPr>
            <w:tcW w:w="961" w:type="dxa"/>
            <w:vMerge w:val="restart"/>
            <w:tcMar>
              <w:top w:w="50" w:type="dxa"/>
              <w:left w:w="100" w:type="dxa"/>
            </w:tcMar>
            <w:vAlign w:val="center"/>
          </w:tcPr>
          <w:p w:rsidR="00AB574C" w:rsidRDefault="00D95C54">
            <w:pPr>
              <w:spacing w:after="0"/>
              <w:ind w:left="135"/>
            </w:pPr>
            <w:r>
              <w:rPr>
                <w:rFonts w:ascii="Times New Roman" w:hAnsi="Times New Roman"/>
                <w:b/>
                <w:color w:val="000000"/>
                <w:sz w:val="24"/>
              </w:rPr>
              <w:t xml:space="preserve">№ п/п </w:t>
            </w:r>
          </w:p>
          <w:p w:rsidR="00AB574C" w:rsidRDefault="00AB574C">
            <w:pPr>
              <w:spacing w:after="0"/>
              <w:ind w:left="135"/>
            </w:pPr>
          </w:p>
        </w:tc>
        <w:tc>
          <w:tcPr>
            <w:tcW w:w="4047" w:type="dxa"/>
            <w:vMerge w:val="restart"/>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574C" w:rsidRDefault="00AB574C">
            <w:pPr>
              <w:spacing w:after="0"/>
              <w:ind w:left="135"/>
            </w:pPr>
          </w:p>
        </w:tc>
        <w:tc>
          <w:tcPr>
            <w:tcW w:w="0" w:type="auto"/>
            <w:gridSpan w:val="3"/>
            <w:tcMar>
              <w:top w:w="50" w:type="dxa"/>
              <w:left w:w="100" w:type="dxa"/>
            </w:tcMar>
            <w:vAlign w:val="center"/>
          </w:tcPr>
          <w:p w:rsidR="00AB574C" w:rsidRDefault="00D95C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B574C" w:rsidRDefault="00AB574C">
            <w:pPr>
              <w:spacing w:after="0"/>
              <w:ind w:left="135"/>
            </w:pPr>
          </w:p>
        </w:tc>
        <w:tc>
          <w:tcPr>
            <w:tcW w:w="2873" w:type="dxa"/>
            <w:vMerge w:val="restart"/>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574C" w:rsidRDefault="00AB574C">
            <w:pPr>
              <w:spacing w:after="0"/>
              <w:ind w:left="135"/>
            </w:pPr>
          </w:p>
        </w:tc>
      </w:tr>
      <w:tr w:rsidR="00652A92" w:rsidTr="00652A92">
        <w:trPr>
          <w:trHeight w:val="144"/>
          <w:tblCellSpacing w:w="20" w:type="nil"/>
        </w:trPr>
        <w:tc>
          <w:tcPr>
            <w:tcW w:w="0" w:type="auto"/>
            <w:vMerge/>
            <w:tcBorders>
              <w:top w:val="nil"/>
            </w:tcBorders>
            <w:tcMar>
              <w:top w:w="50" w:type="dxa"/>
              <w:left w:w="100" w:type="dxa"/>
            </w:tcMar>
          </w:tcPr>
          <w:p w:rsidR="00AB574C" w:rsidRDefault="00AB574C"/>
        </w:tc>
        <w:tc>
          <w:tcPr>
            <w:tcW w:w="0" w:type="auto"/>
            <w:vMerge/>
            <w:tcBorders>
              <w:top w:val="nil"/>
            </w:tcBorders>
            <w:tcMar>
              <w:top w:w="50" w:type="dxa"/>
              <w:left w:w="100" w:type="dxa"/>
            </w:tcMar>
          </w:tcPr>
          <w:p w:rsidR="00AB574C" w:rsidRDefault="00AB574C"/>
        </w:tc>
        <w:tc>
          <w:tcPr>
            <w:tcW w:w="1061"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574C" w:rsidRDefault="00AB574C">
            <w:pPr>
              <w:spacing w:after="0"/>
              <w:ind w:left="135"/>
            </w:pPr>
          </w:p>
        </w:tc>
        <w:tc>
          <w:tcPr>
            <w:tcW w:w="1841"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74C" w:rsidRDefault="00AB574C">
            <w:pPr>
              <w:spacing w:after="0"/>
              <w:ind w:left="135"/>
            </w:pPr>
          </w:p>
        </w:tc>
        <w:tc>
          <w:tcPr>
            <w:tcW w:w="1910" w:type="dxa"/>
            <w:tcMar>
              <w:top w:w="50" w:type="dxa"/>
              <w:left w:w="100" w:type="dxa"/>
            </w:tcMar>
            <w:vAlign w:val="center"/>
          </w:tcPr>
          <w:p w:rsidR="00AB574C" w:rsidRDefault="00D95C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574C" w:rsidRDefault="00AB574C">
            <w:pPr>
              <w:spacing w:after="0"/>
              <w:ind w:left="135"/>
            </w:pPr>
          </w:p>
        </w:tc>
        <w:tc>
          <w:tcPr>
            <w:tcW w:w="0" w:type="auto"/>
            <w:vMerge/>
            <w:tcBorders>
              <w:top w:val="nil"/>
            </w:tcBorders>
            <w:tcMar>
              <w:top w:w="50" w:type="dxa"/>
              <w:left w:w="100" w:type="dxa"/>
            </w:tcMar>
          </w:tcPr>
          <w:p w:rsidR="00AB574C" w:rsidRDefault="00AB574C"/>
        </w:tc>
        <w:tc>
          <w:tcPr>
            <w:tcW w:w="0" w:type="auto"/>
            <w:vMerge/>
            <w:tcBorders>
              <w:top w:val="nil"/>
            </w:tcBorders>
            <w:tcMar>
              <w:top w:w="50" w:type="dxa"/>
              <w:left w:w="100" w:type="dxa"/>
            </w:tcMar>
          </w:tcPr>
          <w:p w:rsidR="00AB574C" w:rsidRDefault="00AB574C"/>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Pr="00652A92" w:rsidRDefault="00652A92">
            <w:pPr>
              <w:spacing w:after="0"/>
              <w:ind w:left="135"/>
              <w:rPr>
                <w:lang w:val="ru-RU"/>
              </w:rPr>
            </w:pPr>
            <w:r>
              <w:rPr>
                <w:lang w:val="ru-RU"/>
              </w:rPr>
              <w:t>3.09.2024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95C54">
                <w:rPr>
                  <w:rFonts w:ascii="Times New Roman" w:hAnsi="Times New Roman"/>
                  <w:color w:val="0000FF"/>
                  <w:u w:val="single"/>
                  <w:lang w:val="ru-RU"/>
                </w:rPr>
                <w:t>2</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2</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5.09.2024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/88671</w:t>
              </w:r>
              <w:r>
                <w:rPr>
                  <w:rFonts w:ascii="Times New Roman" w:hAnsi="Times New Roman"/>
                  <w:color w:val="0000FF"/>
                  <w:u w:val="single"/>
                </w:rPr>
                <w:t>ca</w:t>
              </w:r>
              <w:r w:rsidRPr="00D95C54">
                <w:rPr>
                  <w:rFonts w:ascii="Times New Roman" w:hAnsi="Times New Roman"/>
                  <w:color w:val="0000FF"/>
                  <w:u w:val="single"/>
                  <w:lang w:val="ru-RU"/>
                </w:rPr>
                <w:t>0</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3</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10.09.2024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/88671</w:t>
              </w:r>
              <w:r>
                <w:rPr>
                  <w:rFonts w:ascii="Times New Roman" w:hAnsi="Times New Roman"/>
                  <w:color w:val="0000FF"/>
                  <w:u w:val="single"/>
                </w:rPr>
                <w:t>ca</w:t>
              </w:r>
              <w:r w:rsidRPr="00D95C54">
                <w:rPr>
                  <w:rFonts w:ascii="Times New Roman" w:hAnsi="Times New Roman"/>
                  <w:color w:val="0000FF"/>
                  <w:u w:val="single"/>
                  <w:lang w:val="ru-RU"/>
                </w:rPr>
                <w:t>0</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4</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12.09.2024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5</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17.09.2024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/88671</w:t>
              </w:r>
              <w:r>
                <w:rPr>
                  <w:rFonts w:ascii="Times New Roman" w:hAnsi="Times New Roman"/>
                  <w:color w:val="0000FF"/>
                  <w:u w:val="single"/>
                </w:rPr>
                <w:t>f</w:t>
              </w:r>
              <w:r w:rsidRPr="00D95C54">
                <w:rPr>
                  <w:rFonts w:ascii="Times New Roman" w:hAnsi="Times New Roman"/>
                  <w:color w:val="0000FF"/>
                  <w:u w:val="single"/>
                  <w:lang w:val="ru-RU"/>
                </w:rPr>
                <w:t>20</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6</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rsidP="00652A92">
            <w:pPr>
              <w:spacing w:after="0"/>
              <w:ind w:left="135"/>
            </w:pPr>
            <w:r>
              <w:rPr>
                <w:lang w:val="ru-RU"/>
              </w:rPr>
              <w:t>19.09.2024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/8867209</w:t>
              </w:r>
              <w:r>
                <w:rPr>
                  <w:rFonts w:ascii="Times New Roman" w:hAnsi="Times New Roman"/>
                  <w:color w:val="0000FF"/>
                  <w:u w:val="single"/>
                </w:rPr>
                <w:t>c</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7</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Трапеция</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24.09.2024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/88672358</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8</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26.09.2024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/8867252</w:t>
              </w:r>
              <w:r>
                <w:rPr>
                  <w:rFonts w:ascii="Times New Roman" w:hAnsi="Times New Roman"/>
                  <w:color w:val="0000FF"/>
                  <w:u w:val="single"/>
                </w:rPr>
                <w:t>e</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9</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Pr="00652A92" w:rsidRDefault="00652A92">
            <w:pPr>
              <w:spacing w:after="0"/>
              <w:ind w:left="135"/>
              <w:rPr>
                <w:lang w:val="ru-RU"/>
              </w:rPr>
            </w:pPr>
            <w:r>
              <w:rPr>
                <w:lang w:val="ru-RU"/>
              </w:rPr>
              <w:t>1.10.2024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/88672858</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10</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3.10.2024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w:t>
              </w:r>
              <w:r>
                <w:rPr>
                  <w:rFonts w:ascii="Times New Roman" w:hAnsi="Times New Roman"/>
                  <w:color w:val="0000FF"/>
                  <w:u w:val="single"/>
                </w:rPr>
                <w:t>b</w:t>
              </w:r>
              <w:r w:rsidRPr="00D95C54">
                <w:rPr>
                  <w:rFonts w:ascii="Times New Roman" w:hAnsi="Times New Roman"/>
                  <w:color w:val="0000FF"/>
                  <w:u w:val="single"/>
                  <w:lang w:val="ru-RU"/>
                </w:rPr>
                <w:t>14</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lastRenderedPageBreak/>
              <w:t>11</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8.10.2024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w:t>
              </w:r>
              <w:r>
                <w:rPr>
                  <w:rFonts w:ascii="Times New Roman" w:hAnsi="Times New Roman"/>
                  <w:color w:val="0000FF"/>
                  <w:u w:val="single"/>
                </w:rPr>
                <w:t>b</w:t>
              </w:r>
              <w:r w:rsidRPr="00D95C54">
                <w:rPr>
                  <w:rFonts w:ascii="Times New Roman" w:hAnsi="Times New Roman"/>
                  <w:color w:val="0000FF"/>
                  <w:u w:val="single"/>
                  <w:lang w:val="ru-RU"/>
                </w:rPr>
                <w:t>14</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12</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Контрольная работа по теме "Четырёхугольники"</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10.10.2024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w:t>
              </w:r>
              <w:r>
                <w:rPr>
                  <w:rFonts w:ascii="Times New Roman" w:hAnsi="Times New Roman"/>
                  <w:color w:val="0000FF"/>
                  <w:u w:val="single"/>
                </w:rPr>
                <w:t>c</w:t>
              </w:r>
              <w:r w:rsidRPr="00D95C54">
                <w:rPr>
                  <w:rFonts w:ascii="Times New Roman" w:hAnsi="Times New Roman"/>
                  <w:color w:val="0000FF"/>
                  <w:u w:val="single"/>
                  <w:lang w:val="ru-RU"/>
                </w:rPr>
                <w:t>9</w:t>
              </w:r>
              <w:r>
                <w:rPr>
                  <w:rFonts w:ascii="Times New Roman" w:hAnsi="Times New Roman"/>
                  <w:color w:val="0000FF"/>
                  <w:u w:val="single"/>
                </w:rPr>
                <w:t>a</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13</w:t>
            </w:r>
          </w:p>
        </w:tc>
        <w:tc>
          <w:tcPr>
            <w:tcW w:w="4047"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Теорема Фалеса и теорема о пропорциональных отрезках</w:t>
            </w:r>
          </w:p>
        </w:tc>
        <w:tc>
          <w:tcPr>
            <w:tcW w:w="1061" w:type="dxa"/>
            <w:tcMar>
              <w:top w:w="50" w:type="dxa"/>
              <w:left w:w="100" w:type="dxa"/>
            </w:tcMar>
            <w:vAlign w:val="center"/>
          </w:tcPr>
          <w:p w:rsidR="00AB574C" w:rsidRDefault="00D95C54">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Pr="00652A92" w:rsidRDefault="00652A92">
            <w:pPr>
              <w:spacing w:after="0"/>
              <w:ind w:left="135"/>
              <w:rPr>
                <w:lang w:val="ru-RU"/>
              </w:rPr>
            </w:pPr>
            <w:r>
              <w:rPr>
                <w:lang w:val="ru-RU"/>
              </w:rPr>
              <w:t>15.10.2024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/8867337</w:t>
              </w:r>
              <w:r>
                <w:rPr>
                  <w:rFonts w:ascii="Times New Roman" w:hAnsi="Times New Roman"/>
                  <w:color w:val="0000FF"/>
                  <w:u w:val="single"/>
                </w:rPr>
                <w:t>a</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14</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17.10.2024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w:t>
              </w:r>
              <w:r>
                <w:rPr>
                  <w:rFonts w:ascii="Times New Roman" w:hAnsi="Times New Roman"/>
                  <w:color w:val="0000FF"/>
                  <w:u w:val="single"/>
                </w:rPr>
                <w:t>e</w:t>
              </w:r>
              <w:r w:rsidRPr="00D95C54">
                <w:rPr>
                  <w:rFonts w:ascii="Times New Roman" w:hAnsi="Times New Roman"/>
                  <w:color w:val="0000FF"/>
                  <w:u w:val="single"/>
                  <w:lang w:val="ru-RU"/>
                </w:rPr>
                <w:t>0</w:t>
              </w:r>
              <w:r>
                <w:rPr>
                  <w:rFonts w:ascii="Times New Roman" w:hAnsi="Times New Roman"/>
                  <w:color w:val="0000FF"/>
                  <w:u w:val="single"/>
                </w:rPr>
                <w:t>c</w:t>
              </w:r>
            </w:hyperlink>
          </w:p>
        </w:tc>
      </w:tr>
      <w:tr w:rsidR="00652A92" w:rsidRPr="001171BD" w:rsidTr="00652A92">
        <w:trPr>
          <w:trHeight w:val="144"/>
          <w:tblCellSpacing w:w="20" w:type="nil"/>
        </w:trPr>
        <w:tc>
          <w:tcPr>
            <w:tcW w:w="961" w:type="dxa"/>
            <w:tcMar>
              <w:top w:w="50" w:type="dxa"/>
              <w:left w:w="100" w:type="dxa"/>
            </w:tcMar>
            <w:vAlign w:val="center"/>
          </w:tcPr>
          <w:p w:rsidR="00AB574C" w:rsidRDefault="00D95C54">
            <w:pPr>
              <w:spacing w:after="0"/>
            </w:pPr>
            <w:r>
              <w:rPr>
                <w:rFonts w:ascii="Times New Roman" w:hAnsi="Times New Roman"/>
                <w:color w:val="000000"/>
                <w:sz w:val="24"/>
              </w:rPr>
              <w:t>15</w:t>
            </w:r>
          </w:p>
        </w:tc>
        <w:tc>
          <w:tcPr>
            <w:tcW w:w="4047" w:type="dxa"/>
            <w:tcMar>
              <w:top w:w="50" w:type="dxa"/>
              <w:left w:w="100" w:type="dxa"/>
            </w:tcMar>
            <w:vAlign w:val="center"/>
          </w:tcPr>
          <w:p w:rsidR="00AB574C" w:rsidRDefault="00D95C54">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61" w:type="dxa"/>
            <w:tcMar>
              <w:top w:w="50" w:type="dxa"/>
              <w:left w:w="100" w:type="dxa"/>
            </w:tcMar>
            <w:vAlign w:val="center"/>
          </w:tcPr>
          <w:p w:rsidR="00AB574C" w:rsidRDefault="00D95C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574C" w:rsidRDefault="00AB574C">
            <w:pPr>
              <w:spacing w:after="0"/>
              <w:ind w:left="135"/>
              <w:jc w:val="center"/>
            </w:pPr>
          </w:p>
        </w:tc>
        <w:tc>
          <w:tcPr>
            <w:tcW w:w="1910" w:type="dxa"/>
            <w:tcMar>
              <w:top w:w="50" w:type="dxa"/>
              <w:left w:w="100" w:type="dxa"/>
            </w:tcMar>
            <w:vAlign w:val="center"/>
          </w:tcPr>
          <w:p w:rsidR="00AB574C" w:rsidRDefault="00AB574C">
            <w:pPr>
              <w:spacing w:after="0"/>
              <w:ind w:left="135"/>
              <w:jc w:val="center"/>
            </w:pPr>
          </w:p>
        </w:tc>
        <w:tc>
          <w:tcPr>
            <w:tcW w:w="1347" w:type="dxa"/>
            <w:tcMar>
              <w:top w:w="50" w:type="dxa"/>
              <w:left w:w="100" w:type="dxa"/>
            </w:tcMar>
            <w:vAlign w:val="center"/>
          </w:tcPr>
          <w:p w:rsidR="00AB574C" w:rsidRDefault="00652A92">
            <w:pPr>
              <w:spacing w:after="0"/>
              <w:ind w:left="135"/>
            </w:pPr>
            <w:r>
              <w:rPr>
                <w:lang w:val="ru-RU"/>
              </w:rPr>
              <w:t>22.10.2024</w:t>
            </w:r>
          </w:p>
        </w:tc>
        <w:tc>
          <w:tcPr>
            <w:tcW w:w="2873" w:type="dxa"/>
            <w:tcMar>
              <w:top w:w="50" w:type="dxa"/>
              <w:left w:w="100" w:type="dxa"/>
            </w:tcMar>
            <w:vAlign w:val="center"/>
          </w:tcPr>
          <w:p w:rsidR="00AB574C" w:rsidRPr="00D95C54" w:rsidRDefault="00D95C54">
            <w:pPr>
              <w:spacing w:after="0"/>
              <w:ind w:left="135"/>
              <w:rPr>
                <w:lang w:val="ru-RU"/>
              </w:rPr>
            </w:pPr>
            <w:r w:rsidRPr="00D95C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w:t>
              </w:r>
              <w:r>
                <w:rPr>
                  <w:rFonts w:ascii="Times New Roman" w:hAnsi="Times New Roman"/>
                  <w:color w:val="0000FF"/>
                  <w:u w:val="single"/>
                </w:rPr>
                <w:t>f</w:t>
              </w:r>
              <w:r w:rsidRPr="00D95C54">
                <w:rPr>
                  <w:rFonts w:ascii="Times New Roman" w:hAnsi="Times New Roman"/>
                  <w:color w:val="0000FF"/>
                  <w:u w:val="single"/>
                  <w:lang w:val="ru-RU"/>
                </w:rPr>
                <w:t>38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16</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24.10.2024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/88672358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17</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9322E7">
            <w:pPr>
              <w:spacing w:after="0"/>
              <w:ind w:left="135"/>
            </w:pPr>
            <w:r>
              <w:rPr>
                <w:lang w:val="ru-RU"/>
              </w:rPr>
              <w:t>5.11.2024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/88673064</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18</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7.11.2024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/88673794</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19</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12.11.2024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/88673794</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20</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14.11.2024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21</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19.11.2024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w:t>
              </w:r>
              <w:r>
                <w:rPr>
                  <w:rFonts w:ascii="Times New Roman" w:hAnsi="Times New Roman"/>
                  <w:color w:val="0000FF"/>
                  <w:u w:val="single"/>
                </w:rPr>
                <w:t>a</w:t>
              </w:r>
              <w:r w:rsidRPr="00D95C54">
                <w:rPr>
                  <w:rFonts w:ascii="Times New Roman" w:hAnsi="Times New Roman"/>
                  <w:color w:val="0000FF"/>
                  <w:u w:val="single"/>
                  <w:lang w:val="ru-RU"/>
                </w:rPr>
                <w:t>78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22</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21.11.2024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23</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26.11.2024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/88673</w:t>
              </w:r>
              <w:r>
                <w:rPr>
                  <w:rFonts w:ascii="Times New Roman" w:hAnsi="Times New Roman"/>
                  <w:color w:val="0000FF"/>
                  <w:u w:val="single"/>
                </w:rPr>
                <w:t>d</w:t>
              </w:r>
              <w:r w:rsidRPr="00D95C54">
                <w:rPr>
                  <w:rFonts w:ascii="Times New Roman" w:hAnsi="Times New Roman"/>
                  <w:color w:val="0000FF"/>
                  <w:u w:val="single"/>
                  <w:lang w:val="ru-RU"/>
                </w:rPr>
                <w:t>52</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24</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pPr>
              <w:spacing w:after="0"/>
              <w:ind w:left="135"/>
            </w:pPr>
            <w:r>
              <w:rPr>
                <w:lang w:val="ru-RU"/>
              </w:rPr>
              <w:t>28.11.2024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/8867400</w:t>
              </w:r>
              <w:r>
                <w:rPr>
                  <w:rFonts w:ascii="Times New Roman" w:hAnsi="Times New Roman"/>
                  <w:color w:val="0000FF"/>
                  <w:u w:val="single"/>
                </w:rPr>
                <w:t>e</w:t>
              </w:r>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lastRenderedPageBreak/>
              <w:t>25</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Pr="00652A92" w:rsidRDefault="00652A92" w:rsidP="00652A92">
            <w:pPr>
              <w:spacing w:after="0"/>
              <w:ind w:left="135"/>
              <w:rPr>
                <w:lang w:val="ru-RU"/>
              </w:rPr>
            </w:pPr>
            <w:r>
              <w:rPr>
                <w:lang w:val="ru-RU"/>
              </w:rPr>
              <w:t>3.12.2024</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26</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Применение подобия при решении практических задач</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5.12.2024</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27</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Контрольная работа по теме "Подобные треугольники"</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10.12.2024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/8867445</w:t>
              </w:r>
              <w:r>
                <w:rPr>
                  <w:rFonts w:ascii="Times New Roman" w:hAnsi="Times New Roman"/>
                  <w:color w:val="0000FF"/>
                  <w:u w:val="single"/>
                </w:rPr>
                <w:t>a</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28</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12.12.2024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29</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17.12.2024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/88674860</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30</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19.12.2024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w:t>
              </w:r>
              <w:r>
                <w:rPr>
                  <w:rFonts w:ascii="Times New Roman" w:hAnsi="Times New Roman"/>
                  <w:color w:val="0000FF"/>
                  <w:u w:val="single"/>
                </w:rPr>
                <w:t>a</w:t>
              </w:r>
              <w:r w:rsidRPr="00D95C54">
                <w:rPr>
                  <w:rFonts w:ascii="Times New Roman" w:hAnsi="Times New Roman"/>
                  <w:color w:val="0000FF"/>
                  <w:u w:val="single"/>
                  <w:lang w:val="ru-RU"/>
                </w:rPr>
                <w:t>22</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31</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24.12.2024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w:t>
              </w:r>
              <w:r>
                <w:rPr>
                  <w:rFonts w:ascii="Times New Roman" w:hAnsi="Times New Roman"/>
                  <w:color w:val="0000FF"/>
                  <w:u w:val="single"/>
                </w:rPr>
                <w:t>a</w:t>
              </w:r>
              <w:r w:rsidRPr="00D95C54">
                <w:rPr>
                  <w:rFonts w:ascii="Times New Roman" w:hAnsi="Times New Roman"/>
                  <w:color w:val="0000FF"/>
                  <w:u w:val="single"/>
                  <w:lang w:val="ru-RU"/>
                </w:rPr>
                <w:t>22</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32</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652A92" w:rsidP="00652A92">
            <w:pPr>
              <w:spacing w:after="0"/>
              <w:ind w:left="135"/>
            </w:pPr>
            <w:r>
              <w:rPr>
                <w:lang w:val="ru-RU"/>
              </w:rPr>
              <w:t>26.12.2024</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/88675288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33</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Pr="001061DE" w:rsidRDefault="001061DE">
            <w:pPr>
              <w:spacing w:after="0"/>
              <w:ind w:left="135"/>
              <w:rPr>
                <w:lang w:val="ru-RU"/>
              </w:rPr>
            </w:pPr>
            <w:r>
              <w:rPr>
                <w:lang w:val="ru-RU"/>
              </w:rPr>
              <w:t>9.01.2025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/8867542</w:t>
              </w:r>
              <w:r>
                <w:rPr>
                  <w:rFonts w:ascii="Times New Roman" w:hAnsi="Times New Roman"/>
                  <w:color w:val="0000FF"/>
                  <w:u w:val="single"/>
                </w:rPr>
                <w:t>c</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34</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14.01.2025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w:t>
              </w:r>
              <w:r>
                <w:rPr>
                  <w:rFonts w:ascii="Times New Roman" w:hAnsi="Times New Roman"/>
                  <w:color w:val="0000FF"/>
                  <w:u w:val="single"/>
                </w:rPr>
                <w:t>e</w:t>
              </w:r>
              <w:r w:rsidRPr="00D95C54">
                <w:rPr>
                  <w:rFonts w:ascii="Times New Roman" w:hAnsi="Times New Roman"/>
                  <w:color w:val="0000FF"/>
                  <w:u w:val="single"/>
                  <w:lang w:val="ru-RU"/>
                </w:rPr>
                <w:t>78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35</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Площади фигур на клетчатой бумаге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16.01.2025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/8867473</w:t>
              </w:r>
              <w:r>
                <w:rPr>
                  <w:rFonts w:ascii="Times New Roman" w:hAnsi="Times New Roman"/>
                  <w:color w:val="0000FF"/>
                  <w:u w:val="single"/>
                </w:rPr>
                <w:t>e</w:t>
              </w:r>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36</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21.01.2025</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37</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23.01.2025</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38</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28.01.2025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/88675558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lastRenderedPageBreak/>
              <w:t>39</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30.01.2025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/88675684</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40</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Решение задач с помощью метода вспомогательной площади</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4.02.2025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/88674</w:t>
              </w:r>
              <w:r>
                <w:rPr>
                  <w:rFonts w:ascii="Times New Roman" w:hAnsi="Times New Roman"/>
                  <w:color w:val="0000FF"/>
                  <w:u w:val="single"/>
                </w:rPr>
                <w:t>f</w:t>
              </w:r>
              <w:r w:rsidRPr="00D95C54">
                <w:rPr>
                  <w:rFonts w:ascii="Times New Roman" w:hAnsi="Times New Roman"/>
                  <w:color w:val="0000FF"/>
                  <w:u w:val="single"/>
                  <w:lang w:val="ru-RU"/>
                </w:rPr>
                <w:t>90</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41</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Контрольная работа по теме "Площадь"</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6.02.2025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/8867579</w:t>
              </w:r>
              <w:r>
                <w:rPr>
                  <w:rFonts w:ascii="Times New Roman" w:hAnsi="Times New Roman"/>
                  <w:color w:val="0000FF"/>
                  <w:u w:val="single"/>
                </w:rPr>
                <w:t>c</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42</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11.02.2025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/88675918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43</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14.02.2025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/88675918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44</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18.02.2025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45</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20.02.2025</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46</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25.02.2025</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47</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27.02.2025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w:t>
              </w:r>
              <w:r>
                <w:rPr>
                  <w:rFonts w:ascii="Times New Roman" w:hAnsi="Times New Roman"/>
                  <w:color w:val="0000FF"/>
                  <w:u w:val="single"/>
                </w:rPr>
                <w:t>d</w:t>
              </w:r>
              <w:r w:rsidRPr="00D95C54">
                <w:rPr>
                  <w:rFonts w:ascii="Times New Roman" w:hAnsi="Times New Roman"/>
                  <w:color w:val="0000FF"/>
                  <w:u w:val="single"/>
                  <w:lang w:val="ru-RU"/>
                </w:rPr>
                <w:t>32</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48</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rsidP="001061DE">
            <w:pPr>
              <w:spacing w:after="0"/>
              <w:ind w:left="135"/>
            </w:pPr>
            <w:r>
              <w:rPr>
                <w:lang w:val="ru-RU"/>
              </w:rPr>
              <w:t>4.03.2025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/88675</w:t>
              </w:r>
              <w:r>
                <w:rPr>
                  <w:rFonts w:ascii="Times New Roman" w:hAnsi="Times New Roman"/>
                  <w:color w:val="0000FF"/>
                  <w:u w:val="single"/>
                </w:rPr>
                <w:t>f</w:t>
              </w:r>
              <w:r w:rsidRPr="00D95C54">
                <w:rPr>
                  <w:rFonts w:ascii="Times New Roman" w:hAnsi="Times New Roman"/>
                  <w:color w:val="0000FF"/>
                  <w:u w:val="single"/>
                  <w:lang w:val="ru-RU"/>
                </w:rPr>
                <w:t>44</w:t>
              </w:r>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49</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6.03.2025</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50</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11.03.2025</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51</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Контрольная работа по теме "Теорема Пифагора и начала тригонометрии"</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13.03.2025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1407</w:t>
              </w:r>
              <w:r>
                <w:rPr>
                  <w:rFonts w:ascii="Times New Roman" w:hAnsi="Times New Roman"/>
                  <w:color w:val="0000FF"/>
                  <w:u w:val="single"/>
                </w:rPr>
                <w:t>e</w:t>
              </w:r>
              <w:r w:rsidRPr="00D95C54">
                <w:rPr>
                  <w:rFonts w:ascii="Times New Roman" w:hAnsi="Times New Roman"/>
                  <w:color w:val="0000FF"/>
                  <w:u w:val="single"/>
                  <w:lang w:val="ru-RU"/>
                </w:rPr>
                <w:t>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lastRenderedPageBreak/>
              <w:t>52</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18.03.2025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1415</w:t>
              </w:r>
              <w:r>
                <w:rPr>
                  <w:rFonts w:ascii="Times New Roman" w:hAnsi="Times New Roman"/>
                  <w:color w:val="0000FF"/>
                  <w:u w:val="single"/>
                </w:rPr>
                <w:t>b</w:t>
              </w:r>
              <w:r w:rsidRPr="00D95C54">
                <w:rPr>
                  <w:rFonts w:ascii="Times New Roman" w:hAnsi="Times New Roman"/>
                  <w:color w:val="0000FF"/>
                  <w:u w:val="single"/>
                  <w:lang w:val="ru-RU"/>
                </w:rPr>
                <w:t>2</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53</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20.03.2025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141940</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54</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1.04.2025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w:t>
              </w:r>
              <w:r>
                <w:rPr>
                  <w:rFonts w:ascii="Times New Roman" w:hAnsi="Times New Roman"/>
                  <w:color w:val="0000FF"/>
                  <w:u w:val="single"/>
                </w:rPr>
                <w:t>b</w:t>
              </w:r>
              <w:r w:rsidRPr="00D95C54">
                <w:rPr>
                  <w:rFonts w:ascii="Times New Roman" w:hAnsi="Times New Roman"/>
                  <w:color w:val="0000FF"/>
                  <w:u w:val="single"/>
                  <w:lang w:val="ru-RU"/>
                </w:rPr>
                <w:t>34</w:t>
              </w:r>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55</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3.04.2025</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56</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8.04.2025</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57</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10.04.2025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140</w:t>
              </w:r>
              <w:r>
                <w:rPr>
                  <w:rFonts w:ascii="Times New Roman" w:hAnsi="Times New Roman"/>
                  <w:color w:val="0000FF"/>
                  <w:u w:val="single"/>
                </w:rPr>
                <w:t>f</w:t>
              </w:r>
              <w:r w:rsidRPr="00D95C54">
                <w:rPr>
                  <w:rFonts w:ascii="Times New Roman" w:hAnsi="Times New Roman"/>
                  <w:color w:val="0000FF"/>
                  <w:u w:val="single"/>
                  <w:lang w:val="ru-RU"/>
                </w:rPr>
                <w:t>86</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58</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15.04.2025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1416</w:t>
              </w:r>
              <w:r>
                <w:rPr>
                  <w:rFonts w:ascii="Times New Roman" w:hAnsi="Times New Roman"/>
                  <w:color w:val="0000FF"/>
                  <w:u w:val="single"/>
                </w:rPr>
                <w:t>d</w:t>
              </w:r>
              <w:r w:rsidRPr="00D95C54">
                <w:rPr>
                  <w:rFonts w:ascii="Times New Roman" w:hAnsi="Times New Roman"/>
                  <w:color w:val="0000FF"/>
                  <w:u w:val="single"/>
                  <w:lang w:val="ru-RU"/>
                </w:rPr>
                <w:t>4</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59</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17.04.2025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1416</w:t>
              </w:r>
              <w:r>
                <w:rPr>
                  <w:rFonts w:ascii="Times New Roman" w:hAnsi="Times New Roman"/>
                  <w:color w:val="0000FF"/>
                  <w:u w:val="single"/>
                </w:rPr>
                <w:t>d</w:t>
              </w:r>
              <w:r w:rsidRPr="00D95C54">
                <w:rPr>
                  <w:rFonts w:ascii="Times New Roman" w:hAnsi="Times New Roman"/>
                  <w:color w:val="0000FF"/>
                  <w:u w:val="single"/>
                  <w:lang w:val="ru-RU"/>
                </w:rPr>
                <w:t>4</w:t>
              </w:r>
            </w:hyperlink>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60</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Применение свой</w:t>
            </w:r>
            <w:proofErr w:type="gramStart"/>
            <w:r w:rsidRPr="00D95C54">
              <w:rPr>
                <w:rFonts w:ascii="Times New Roman" w:hAnsi="Times New Roman"/>
                <w:color w:val="000000"/>
                <w:sz w:val="24"/>
                <w:lang w:val="ru-RU"/>
              </w:rPr>
              <w:t>ств вп</w:t>
            </w:r>
            <w:proofErr w:type="gramEnd"/>
            <w:r w:rsidRPr="00D95C54">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22.04.2025</w:t>
            </w:r>
          </w:p>
        </w:tc>
        <w:tc>
          <w:tcPr>
            <w:tcW w:w="2873" w:type="dxa"/>
            <w:tcMar>
              <w:top w:w="50" w:type="dxa"/>
              <w:left w:w="100" w:type="dxa"/>
            </w:tcMar>
            <w:vAlign w:val="center"/>
          </w:tcPr>
          <w:p w:rsidR="00652A92" w:rsidRDefault="00652A92">
            <w:pPr>
              <w:spacing w:after="0"/>
              <w:ind w:left="135"/>
            </w:pPr>
          </w:p>
        </w:tc>
      </w:tr>
      <w:tr w:rsidR="00652A92"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61</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Применение свой</w:t>
            </w:r>
            <w:proofErr w:type="gramStart"/>
            <w:r w:rsidRPr="00D95C54">
              <w:rPr>
                <w:rFonts w:ascii="Times New Roman" w:hAnsi="Times New Roman"/>
                <w:color w:val="000000"/>
                <w:sz w:val="24"/>
                <w:lang w:val="ru-RU"/>
              </w:rPr>
              <w:t>ств вп</w:t>
            </w:r>
            <w:proofErr w:type="gramEnd"/>
            <w:r w:rsidRPr="00D95C54">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24.04.2025</w:t>
            </w:r>
          </w:p>
        </w:tc>
        <w:tc>
          <w:tcPr>
            <w:tcW w:w="2873" w:type="dxa"/>
            <w:tcMar>
              <w:top w:w="50" w:type="dxa"/>
              <w:left w:w="100" w:type="dxa"/>
            </w:tcMar>
            <w:vAlign w:val="center"/>
          </w:tcPr>
          <w:p w:rsidR="00652A92" w:rsidRDefault="00652A92">
            <w:pPr>
              <w:spacing w:after="0"/>
              <w:ind w:left="135"/>
            </w:pPr>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62</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Взаимное расположение двух окружностей, общие касательные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29.04.2025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1410</w:t>
              </w:r>
              <w:r>
                <w:rPr>
                  <w:rFonts w:ascii="Times New Roman" w:hAnsi="Times New Roman"/>
                  <w:color w:val="0000FF"/>
                  <w:u w:val="single"/>
                </w:rPr>
                <w:t>a</w:t>
              </w:r>
              <w:r w:rsidRPr="00D95C54">
                <w:rPr>
                  <w:rFonts w:ascii="Times New Roman" w:hAnsi="Times New Roman"/>
                  <w:color w:val="0000FF"/>
                  <w:u w:val="single"/>
                  <w:lang w:val="ru-RU"/>
                </w:rPr>
                <w:t>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63</w:t>
            </w:r>
          </w:p>
        </w:tc>
        <w:tc>
          <w:tcPr>
            <w:tcW w:w="4047" w:type="dxa"/>
            <w:tcMar>
              <w:top w:w="50" w:type="dxa"/>
              <w:left w:w="100" w:type="dxa"/>
            </w:tcMar>
            <w:vAlign w:val="center"/>
          </w:tcPr>
          <w:p w:rsidR="00652A92" w:rsidRPr="001061DE" w:rsidRDefault="00652A92">
            <w:pPr>
              <w:spacing w:after="0"/>
              <w:ind w:left="135"/>
              <w:rPr>
                <w:sz w:val="24"/>
                <w:szCs w:val="24"/>
              </w:rPr>
            </w:pPr>
            <w:proofErr w:type="spellStart"/>
            <w:r w:rsidRPr="001061DE">
              <w:rPr>
                <w:rFonts w:ascii="Times New Roman" w:hAnsi="Times New Roman"/>
                <w:color w:val="000000"/>
                <w:sz w:val="24"/>
                <w:szCs w:val="24"/>
              </w:rPr>
              <w:t>Касание</w:t>
            </w:r>
            <w:proofErr w:type="spellEnd"/>
            <w:r w:rsidRPr="001061DE">
              <w:rPr>
                <w:rFonts w:ascii="Times New Roman" w:hAnsi="Times New Roman"/>
                <w:color w:val="000000"/>
                <w:sz w:val="24"/>
                <w:szCs w:val="24"/>
              </w:rPr>
              <w:t xml:space="preserve"> </w:t>
            </w:r>
            <w:proofErr w:type="spellStart"/>
            <w:r w:rsidRPr="001061DE">
              <w:rPr>
                <w:rFonts w:ascii="Times New Roman" w:hAnsi="Times New Roman"/>
                <w:color w:val="000000"/>
                <w:sz w:val="24"/>
                <w:szCs w:val="24"/>
              </w:rPr>
              <w:t>окружностей</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6.05.2025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1410</w:t>
              </w:r>
              <w:r>
                <w:rPr>
                  <w:rFonts w:ascii="Times New Roman" w:hAnsi="Times New Roman"/>
                  <w:color w:val="0000FF"/>
                  <w:u w:val="single"/>
                </w:rPr>
                <w:t>a</w:t>
              </w:r>
              <w:r w:rsidRPr="00D95C54">
                <w:rPr>
                  <w:rFonts w:ascii="Times New Roman" w:hAnsi="Times New Roman"/>
                  <w:color w:val="0000FF"/>
                  <w:u w:val="single"/>
                  <w:lang w:val="ru-RU"/>
                </w:rPr>
                <w:t>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64</w:t>
            </w:r>
          </w:p>
        </w:tc>
        <w:tc>
          <w:tcPr>
            <w:tcW w:w="4047" w:type="dxa"/>
            <w:tcMar>
              <w:top w:w="50" w:type="dxa"/>
              <w:left w:w="100" w:type="dxa"/>
            </w:tcMar>
            <w:vAlign w:val="center"/>
          </w:tcPr>
          <w:p w:rsidR="00652A92" w:rsidRPr="001061DE" w:rsidRDefault="001061DE">
            <w:pPr>
              <w:spacing w:after="0"/>
              <w:ind w:left="135"/>
              <w:rPr>
                <w:rFonts w:ascii="Times New Roman" w:hAnsi="Times New Roman" w:cs="Times New Roman"/>
                <w:sz w:val="24"/>
                <w:szCs w:val="24"/>
                <w:lang w:val="ru-RU"/>
              </w:rPr>
            </w:pPr>
            <w:r w:rsidRPr="001061DE">
              <w:rPr>
                <w:rFonts w:ascii="Times New Roman" w:hAnsi="Times New Roman" w:cs="Times New Roman"/>
                <w:sz w:val="24"/>
                <w:szCs w:val="24"/>
                <w:lang w:val="ru-RU"/>
              </w:rPr>
              <w:t>Промежуточная аттестация</w:t>
            </w:r>
          </w:p>
        </w:tc>
        <w:tc>
          <w:tcPr>
            <w:tcW w:w="1061" w:type="dxa"/>
            <w:tcMar>
              <w:top w:w="50" w:type="dxa"/>
              <w:left w:w="100" w:type="dxa"/>
            </w:tcMar>
            <w:vAlign w:val="center"/>
          </w:tcPr>
          <w:p w:rsidR="00652A92" w:rsidRDefault="00652A92">
            <w:pPr>
              <w:spacing w:after="0"/>
              <w:ind w:left="135"/>
              <w:jc w:val="center"/>
            </w:pPr>
            <w:r w:rsidRPr="00106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8.05.2025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w:t>
              </w:r>
              <w:r>
                <w:rPr>
                  <w:rFonts w:ascii="Times New Roman" w:hAnsi="Times New Roman"/>
                  <w:color w:val="0000FF"/>
                  <w:u w:val="single"/>
                </w:rPr>
                <w:t>c</w:t>
              </w:r>
              <w:r w:rsidRPr="00D95C54">
                <w:rPr>
                  <w:rFonts w:ascii="Times New Roman" w:hAnsi="Times New Roman"/>
                  <w:color w:val="0000FF"/>
                  <w:u w:val="single"/>
                  <w:lang w:val="ru-RU"/>
                </w:rPr>
                <w:t>88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lastRenderedPageBreak/>
              <w:t>65</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13.05.2025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66</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15.05.2025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67</w:t>
            </w:r>
          </w:p>
        </w:tc>
        <w:tc>
          <w:tcPr>
            <w:tcW w:w="4047" w:type="dxa"/>
            <w:tcMar>
              <w:top w:w="50" w:type="dxa"/>
              <w:left w:w="100" w:type="dxa"/>
            </w:tcMar>
            <w:vAlign w:val="center"/>
          </w:tcPr>
          <w:p w:rsidR="00652A92" w:rsidRDefault="00652A9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6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20.05.2025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142368</w:t>
              </w:r>
            </w:hyperlink>
          </w:p>
        </w:tc>
      </w:tr>
      <w:tr w:rsidR="00652A92" w:rsidRPr="001171BD" w:rsidTr="00652A92">
        <w:trPr>
          <w:trHeight w:val="144"/>
          <w:tblCellSpacing w:w="20" w:type="nil"/>
        </w:trPr>
        <w:tc>
          <w:tcPr>
            <w:tcW w:w="961" w:type="dxa"/>
            <w:tcMar>
              <w:top w:w="50" w:type="dxa"/>
              <w:left w:w="100" w:type="dxa"/>
            </w:tcMar>
            <w:vAlign w:val="center"/>
          </w:tcPr>
          <w:p w:rsidR="00652A92" w:rsidRDefault="00652A92">
            <w:pPr>
              <w:spacing w:after="0"/>
            </w:pPr>
            <w:r>
              <w:rPr>
                <w:rFonts w:ascii="Times New Roman" w:hAnsi="Times New Roman"/>
                <w:color w:val="000000"/>
                <w:sz w:val="24"/>
              </w:rPr>
              <w:t>68</w:t>
            </w:r>
          </w:p>
        </w:tc>
        <w:tc>
          <w:tcPr>
            <w:tcW w:w="4047"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52A92" w:rsidRDefault="00652A92">
            <w:pPr>
              <w:spacing w:after="0"/>
              <w:ind w:left="135"/>
              <w:jc w:val="center"/>
            </w:pPr>
          </w:p>
        </w:tc>
        <w:tc>
          <w:tcPr>
            <w:tcW w:w="1910" w:type="dxa"/>
            <w:tcMar>
              <w:top w:w="50" w:type="dxa"/>
              <w:left w:w="100" w:type="dxa"/>
            </w:tcMar>
            <w:vAlign w:val="center"/>
          </w:tcPr>
          <w:p w:rsidR="00652A92" w:rsidRDefault="00652A92">
            <w:pPr>
              <w:spacing w:after="0"/>
              <w:ind w:left="135"/>
              <w:jc w:val="center"/>
            </w:pPr>
          </w:p>
        </w:tc>
        <w:tc>
          <w:tcPr>
            <w:tcW w:w="1347" w:type="dxa"/>
            <w:tcMar>
              <w:top w:w="50" w:type="dxa"/>
              <w:left w:w="100" w:type="dxa"/>
            </w:tcMar>
            <w:vAlign w:val="center"/>
          </w:tcPr>
          <w:p w:rsidR="00652A92" w:rsidRDefault="001061DE">
            <w:pPr>
              <w:spacing w:after="0"/>
              <w:ind w:left="135"/>
            </w:pPr>
            <w:r>
              <w:rPr>
                <w:lang w:val="ru-RU"/>
              </w:rPr>
              <w:t>22.05.2025</w:t>
            </w:r>
          </w:p>
        </w:tc>
        <w:tc>
          <w:tcPr>
            <w:tcW w:w="2873" w:type="dxa"/>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5C54">
                <w:rPr>
                  <w:rFonts w:ascii="Times New Roman" w:hAnsi="Times New Roman"/>
                  <w:color w:val="0000FF"/>
                  <w:u w:val="single"/>
                  <w:lang w:val="ru-RU"/>
                </w:rPr>
                <w:t>://</w:t>
              </w:r>
              <w:r>
                <w:rPr>
                  <w:rFonts w:ascii="Times New Roman" w:hAnsi="Times New Roman"/>
                  <w:color w:val="0000FF"/>
                  <w:u w:val="single"/>
                </w:rPr>
                <w:t>m</w:t>
              </w:r>
              <w:r w:rsidRPr="00D95C5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5C5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5C54">
                <w:rPr>
                  <w:rFonts w:ascii="Times New Roman" w:hAnsi="Times New Roman"/>
                  <w:color w:val="0000FF"/>
                  <w:u w:val="single"/>
                  <w:lang w:val="ru-RU"/>
                </w:rPr>
                <w:t>/8</w:t>
              </w:r>
              <w:r>
                <w:rPr>
                  <w:rFonts w:ascii="Times New Roman" w:hAnsi="Times New Roman"/>
                  <w:color w:val="0000FF"/>
                  <w:u w:val="single"/>
                </w:rPr>
                <w:t>a</w:t>
              </w:r>
              <w:r w:rsidRPr="00D95C54">
                <w:rPr>
                  <w:rFonts w:ascii="Times New Roman" w:hAnsi="Times New Roman"/>
                  <w:color w:val="0000FF"/>
                  <w:u w:val="single"/>
                  <w:lang w:val="ru-RU"/>
                </w:rPr>
                <w:t>1420</w:t>
              </w:r>
              <w:r>
                <w:rPr>
                  <w:rFonts w:ascii="Times New Roman" w:hAnsi="Times New Roman"/>
                  <w:color w:val="0000FF"/>
                  <w:u w:val="single"/>
                </w:rPr>
                <w:t>ac</w:t>
              </w:r>
            </w:hyperlink>
          </w:p>
        </w:tc>
      </w:tr>
      <w:tr w:rsidR="00652A92" w:rsidTr="00652A92">
        <w:trPr>
          <w:trHeight w:val="144"/>
          <w:tblCellSpacing w:w="20" w:type="nil"/>
        </w:trPr>
        <w:tc>
          <w:tcPr>
            <w:tcW w:w="0" w:type="auto"/>
            <w:gridSpan w:val="2"/>
            <w:tcMar>
              <w:top w:w="50" w:type="dxa"/>
              <w:left w:w="100" w:type="dxa"/>
            </w:tcMar>
            <w:vAlign w:val="center"/>
          </w:tcPr>
          <w:p w:rsidR="00652A92" w:rsidRPr="00D95C54" w:rsidRDefault="00652A92">
            <w:pPr>
              <w:spacing w:after="0"/>
              <w:ind w:left="135"/>
              <w:rPr>
                <w:lang w:val="ru-RU"/>
              </w:rPr>
            </w:pPr>
            <w:r w:rsidRPr="00D95C54">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652A92" w:rsidRDefault="00652A92">
            <w:pPr>
              <w:spacing w:after="0"/>
              <w:ind w:left="135"/>
              <w:jc w:val="center"/>
            </w:pPr>
            <w:r w:rsidRPr="00D95C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652A92" w:rsidRDefault="00652A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2A92" w:rsidRDefault="00652A92"/>
        </w:tc>
      </w:tr>
      <w:bookmarkEnd w:id="6"/>
    </w:tbl>
    <w:p w:rsidR="00D95C54" w:rsidRDefault="00D95C54" w:rsidP="00A407E2"/>
    <w:sectPr w:rsidR="00D95C54" w:rsidSect="00A407E2">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5E43"/>
    <w:multiLevelType w:val="multilevel"/>
    <w:tmpl w:val="DBCCA3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0D7CD9"/>
    <w:multiLevelType w:val="multilevel"/>
    <w:tmpl w:val="CC2896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B93675"/>
    <w:multiLevelType w:val="multilevel"/>
    <w:tmpl w:val="6C6858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EB2F6F"/>
    <w:multiLevelType w:val="multilevel"/>
    <w:tmpl w:val="FC7819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684F90"/>
    <w:multiLevelType w:val="multilevel"/>
    <w:tmpl w:val="330260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4619CA"/>
    <w:multiLevelType w:val="multilevel"/>
    <w:tmpl w:val="31F4AD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574C"/>
    <w:rsid w:val="001061DE"/>
    <w:rsid w:val="001171BD"/>
    <w:rsid w:val="00652A92"/>
    <w:rsid w:val="00A407E2"/>
    <w:rsid w:val="00AB574C"/>
    <w:rsid w:val="00D95C54"/>
    <w:rsid w:val="00DF1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574C"/>
    <w:rPr>
      <w:color w:val="0000FF" w:themeColor="hyperlink"/>
      <w:u w:val="single"/>
    </w:rPr>
  </w:style>
  <w:style w:type="table" w:styleId="ac">
    <w:name w:val="Table Grid"/>
    <w:basedOn w:val="a1"/>
    <w:uiPriority w:val="59"/>
    <w:rsid w:val="00AB5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71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71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a22"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542c" TargetMode="External"/><Relationship Id="rId47" Type="http://schemas.openxmlformats.org/officeDocument/2006/relationships/hyperlink" Target="https://m.edsoo.ru/88674f90" TargetMode="External"/><Relationship Id="rId50" Type="http://schemas.openxmlformats.org/officeDocument/2006/relationships/hyperlink" Target="https://m.edsoo.ru/88675918" TargetMode="External"/><Relationship Id="rId55" Type="http://schemas.openxmlformats.org/officeDocument/2006/relationships/hyperlink" Target="https://m.edsoo.ru/8a1415b2" TargetMode="External"/><Relationship Id="rId63" Type="http://schemas.openxmlformats.org/officeDocument/2006/relationships/hyperlink" Target="https://m.edsoo.ru/8a141c88" TargetMode="External"/><Relationship Id="rId68" Type="http://schemas.openxmlformats.org/officeDocument/2006/relationships/fontTable" Target="fontTable.xml"/><Relationship Id="rId7" Type="http://schemas.openxmlformats.org/officeDocument/2006/relationships/hyperlink" Target="https://m.edsoo.ru/7f417e18"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m.edsoo.ru/886745fe" TargetMode="External"/><Relationship Id="rId40" Type="http://schemas.openxmlformats.org/officeDocument/2006/relationships/hyperlink" Target="https://m.edsoo.ru/88674a22" TargetMode="External"/><Relationship Id="rId45" Type="http://schemas.openxmlformats.org/officeDocument/2006/relationships/hyperlink" Target="https://m.edsoo.ru/88675558" TargetMode="External"/><Relationship Id="rId53" Type="http://schemas.openxmlformats.org/officeDocument/2006/relationships/hyperlink" Target="https://m.edsoo.ru/88675f44" TargetMode="External"/><Relationship Id="rId58" Type="http://schemas.openxmlformats.org/officeDocument/2006/relationships/hyperlink" Target="https://m.edsoo.ru/8a140f86" TargetMode="External"/><Relationship Id="rId66" Type="http://schemas.openxmlformats.org/officeDocument/2006/relationships/hyperlink" Target="https://m.edsoo.ru/8a142368" TargetMode="External"/><Relationship Id="rId5" Type="http://schemas.openxmlformats.org/officeDocument/2006/relationships/image" Target="media/image1.jpeg"/><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m.edsoo.ru/8867445a" TargetMode="External"/><Relationship Id="rId49" Type="http://schemas.openxmlformats.org/officeDocument/2006/relationships/hyperlink" Target="https://m.edsoo.ru/88675918" TargetMode="External"/><Relationship Id="rId57" Type="http://schemas.openxmlformats.org/officeDocument/2006/relationships/hyperlink" Target="https://m.edsoo.ru/8a141b34" TargetMode="External"/><Relationship Id="rId61" Type="http://schemas.openxmlformats.org/officeDocument/2006/relationships/hyperlink" Target="https://m.edsoo.ru/8a1410a8" TargetMode="External"/><Relationship Id="rId10" Type="http://schemas.openxmlformats.org/officeDocument/2006/relationships/hyperlink" Target="https://m.edsoo.ru/7f417e18" TargetMode="External"/><Relationship Id="rId19" Type="http://schemas.openxmlformats.org/officeDocument/2006/relationships/hyperlink" Target="https://m.edsoo.ru/8867252e" TargetMode="External"/><Relationship Id="rId31" Type="http://schemas.openxmlformats.org/officeDocument/2006/relationships/hyperlink" Target="https://m.edsoo.ru/886738fc" TargetMode="External"/><Relationship Id="rId44" Type="http://schemas.openxmlformats.org/officeDocument/2006/relationships/hyperlink" Target="https://m.edsoo.ru/8867473e" TargetMode="External"/><Relationship Id="rId52" Type="http://schemas.openxmlformats.org/officeDocument/2006/relationships/hyperlink" Target="https://m.edsoo.ru/88675d32" TargetMode="External"/><Relationship Id="rId60" Type="http://schemas.openxmlformats.org/officeDocument/2006/relationships/hyperlink" Target="https://m.edsoo.ru/8a1416d4" TargetMode="External"/><Relationship Id="rId65" Type="http://schemas.openxmlformats.org/officeDocument/2006/relationships/hyperlink" Target="https://m.edsoo.ru/8a141efe"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e78" TargetMode="External"/><Relationship Id="rId48" Type="http://schemas.openxmlformats.org/officeDocument/2006/relationships/hyperlink" Target="https://m.edsoo.ru/8867579c" TargetMode="External"/><Relationship Id="rId56" Type="http://schemas.openxmlformats.org/officeDocument/2006/relationships/hyperlink" Target="https://m.edsoo.ru/8a141940" TargetMode="External"/><Relationship Id="rId64" Type="http://schemas.openxmlformats.org/officeDocument/2006/relationships/hyperlink" Target="https://m.edsoo.ru/8a141ddc" TargetMode="External"/><Relationship Id="rId69" Type="http://schemas.openxmlformats.org/officeDocument/2006/relationships/theme" Target="theme/theme1.xml"/><Relationship Id="rId8" Type="http://schemas.openxmlformats.org/officeDocument/2006/relationships/hyperlink" Target="https://m.edsoo.ru/7f417e18" TargetMode="External"/><Relationship Id="rId51" Type="http://schemas.openxmlformats.org/officeDocument/2006/relationships/hyperlink" Target="https://m.edsoo.ru/88675abc"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m.edsoo.ru/88674860" TargetMode="External"/><Relationship Id="rId46" Type="http://schemas.openxmlformats.org/officeDocument/2006/relationships/hyperlink" Target="https://m.edsoo.ru/88675684" TargetMode="External"/><Relationship Id="rId59" Type="http://schemas.openxmlformats.org/officeDocument/2006/relationships/hyperlink" Target="https://m.edsoo.ru/8a1416d4" TargetMode="External"/><Relationship Id="rId67" Type="http://schemas.openxmlformats.org/officeDocument/2006/relationships/hyperlink" Target="https://m.edsoo.ru/8a1420ac" TargetMode="External"/><Relationship Id="rId20" Type="http://schemas.openxmlformats.org/officeDocument/2006/relationships/hyperlink" Target="https://m.edsoo.ru/88672858" TargetMode="External"/><Relationship Id="rId41" Type="http://schemas.openxmlformats.org/officeDocument/2006/relationships/hyperlink" Target="https://m.edsoo.ru/88675288" TargetMode="External"/><Relationship Id="rId54" Type="http://schemas.openxmlformats.org/officeDocument/2006/relationships/hyperlink" Target="https://m.edsoo.ru/8a1407e8" TargetMode="External"/><Relationship Id="rId62"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tochka rosta</cp:lastModifiedBy>
  <cp:revision>5</cp:revision>
  <dcterms:created xsi:type="dcterms:W3CDTF">2024-09-10T17:40:00Z</dcterms:created>
  <dcterms:modified xsi:type="dcterms:W3CDTF">2024-11-11T09:16:00Z</dcterms:modified>
</cp:coreProperties>
</file>